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95" w:rsidRDefault="00CF1A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Расширенная техническая анкета АСП Интеграция</w:t>
      </w:r>
    </w:p>
    <w:p w:rsidR="00C34095" w:rsidRDefault="00C34095">
      <w:pPr>
        <w:jc w:val="center"/>
      </w:pPr>
    </w:p>
    <w:p w:rsidR="00C34095" w:rsidRDefault="00C34095">
      <w:pPr>
        <w:jc w:val="center"/>
        <w:rPr>
          <w:b/>
          <w:bCs/>
          <w:sz w:val="28"/>
          <w:szCs w:val="28"/>
          <w:u w:val="single"/>
        </w:rPr>
      </w:pPr>
    </w:p>
    <w:p w:rsidR="00C34095" w:rsidRDefault="00CF1A06">
      <w:pPr>
        <w:numPr>
          <w:ilvl w:val="0"/>
          <w:numId w:val="1"/>
        </w:numPr>
      </w:pPr>
      <w:r>
        <w:t>Какой справочник используется в качестве собственных хозяйствующих субъектов (Организации или проч.)? Будет использоваться более одного?</w:t>
      </w:r>
    </w:p>
    <w:p w:rsidR="005B0C2C" w:rsidRDefault="005B0C2C" w:rsidP="005B0C2C">
      <w:pPr>
        <w:ind w:left="720"/>
      </w:pPr>
      <w:r>
        <w:t>Справочник «</w:t>
      </w:r>
      <w:r w:rsidR="00D666DE" w:rsidRPr="002F2D97">
        <w:rPr>
          <w:color w:val="00B050"/>
        </w:rPr>
        <w:t>Организации</w:t>
      </w:r>
      <w:r>
        <w:t xml:space="preserve">» (название в конфигурации). Хозяйствующих субъектов более одного. </w:t>
      </w:r>
    </w:p>
    <w:p w:rsidR="002F2D97" w:rsidRDefault="002F2D97" w:rsidP="00D666DE"/>
    <w:p w:rsidR="00C34095" w:rsidRDefault="00CF1A06">
      <w:pPr>
        <w:numPr>
          <w:ilvl w:val="0"/>
          <w:numId w:val="1"/>
        </w:numPr>
      </w:pPr>
      <w:r>
        <w:t>Как ведётся учёт собственных поднадзорных (Организации, Структурные подразделения, Склады или проч.)? Будет использоваться более одного?</w:t>
      </w:r>
    </w:p>
    <w:p w:rsidR="000344CE" w:rsidRDefault="000344CE" w:rsidP="000178A9">
      <w:pPr>
        <w:pStyle w:val="aa"/>
      </w:pPr>
    </w:p>
    <w:p w:rsidR="005B0C2C" w:rsidRDefault="000178A9" w:rsidP="002F2D97">
      <w:pPr>
        <w:pStyle w:val="aa"/>
      </w:pPr>
      <w:r>
        <w:t>Справочник «</w:t>
      </w:r>
      <w:r w:rsidR="00D666DE" w:rsidRPr="002F2D97">
        <w:rPr>
          <w:color w:val="00B050"/>
        </w:rPr>
        <w:t>Организации</w:t>
      </w:r>
      <w:r>
        <w:t xml:space="preserve">» (название в конфигурации). </w:t>
      </w:r>
      <w:r>
        <w:rPr>
          <w:szCs w:val="24"/>
        </w:rPr>
        <w:t>Поднадзорных субъектов более одного.</w:t>
      </w:r>
      <w:r>
        <w:t xml:space="preserve"> </w:t>
      </w:r>
    </w:p>
    <w:p w:rsidR="00C34095" w:rsidRDefault="00CF1A06">
      <w:pPr>
        <w:numPr>
          <w:ilvl w:val="0"/>
          <w:numId w:val="1"/>
        </w:numPr>
      </w:pPr>
      <w:r>
        <w:t>Какой справочник используется в качестве сторонних хозяйствующих субъектов (Контрагенты, Партнёры или проч.)?</w:t>
      </w:r>
    </w:p>
    <w:p w:rsidR="00C34095" w:rsidRDefault="00CF1A06">
      <w:pPr>
        <w:numPr>
          <w:ilvl w:val="1"/>
          <w:numId w:val="1"/>
        </w:numPr>
      </w:pPr>
      <w:r>
        <w:t>Хранится ли ИНН?</w:t>
      </w:r>
      <w:r w:rsidR="00B17AF2">
        <w:t xml:space="preserve"> </w:t>
      </w:r>
      <w:r w:rsidR="00B17AF2" w:rsidRPr="00B17AF2">
        <w:rPr>
          <w:color w:val="00B050"/>
        </w:rPr>
        <w:t>ДА</w:t>
      </w:r>
    </w:p>
    <w:p w:rsidR="00C34095" w:rsidRDefault="00CF1A06">
      <w:pPr>
        <w:numPr>
          <w:ilvl w:val="1"/>
          <w:numId w:val="1"/>
        </w:numPr>
      </w:pPr>
      <w:r>
        <w:t xml:space="preserve">Как определить тип контрагента: ИП, </w:t>
      </w:r>
      <w:r w:rsidRPr="00B17AF2">
        <w:rPr>
          <w:color w:val="00B050"/>
        </w:rPr>
        <w:t xml:space="preserve">Юр лицо, </w:t>
      </w:r>
      <w:proofErr w:type="spellStart"/>
      <w:proofErr w:type="gramStart"/>
      <w:r w:rsidRPr="00B17AF2">
        <w:rPr>
          <w:color w:val="00B050"/>
        </w:rPr>
        <w:t>Физ</w:t>
      </w:r>
      <w:proofErr w:type="spellEnd"/>
      <w:proofErr w:type="gramEnd"/>
      <w:r w:rsidRPr="00B17AF2">
        <w:rPr>
          <w:color w:val="00B050"/>
        </w:rPr>
        <w:t xml:space="preserve"> лицо</w:t>
      </w:r>
      <w:r>
        <w:t>?</w:t>
      </w:r>
    </w:p>
    <w:p w:rsidR="00C34095" w:rsidRDefault="00CF1A06">
      <w:pPr>
        <w:numPr>
          <w:ilvl w:val="1"/>
          <w:numId w:val="1"/>
        </w:numPr>
      </w:pPr>
      <w:r>
        <w:t>Как получить юридический адрес?</w:t>
      </w:r>
    </w:p>
    <w:p w:rsidR="000344CE" w:rsidRDefault="000344CE" w:rsidP="000344CE">
      <w:pPr>
        <w:pStyle w:val="aa"/>
      </w:pPr>
    </w:p>
    <w:p w:rsidR="000344CE" w:rsidRDefault="000344CE" w:rsidP="000344CE">
      <w:pPr>
        <w:pStyle w:val="aa"/>
      </w:pPr>
      <w:r>
        <w:t xml:space="preserve">Справочник «Контрагенты» (название в конфигурации). </w:t>
      </w:r>
    </w:p>
    <w:p w:rsidR="000344CE" w:rsidRDefault="000344CE" w:rsidP="000344CE">
      <w:pPr>
        <w:pStyle w:val="aa"/>
      </w:pPr>
      <w:r>
        <w:t xml:space="preserve">а) ИНН хранится в справочнике </w:t>
      </w:r>
      <w:r w:rsidR="00D666DE" w:rsidRPr="00D666DE">
        <w:rPr>
          <w:color w:val="00B050"/>
        </w:rPr>
        <w:t>«Контрагенты»</w:t>
      </w:r>
      <w:r w:rsidR="00D666DE">
        <w:t xml:space="preserve"> </w:t>
      </w:r>
      <w:r w:rsidRPr="00D666DE">
        <w:rPr>
          <w:color w:val="FF0000"/>
        </w:rPr>
        <w:t>«</w:t>
      </w:r>
      <w:proofErr w:type="spellStart"/>
      <w:r w:rsidRPr="00D666DE">
        <w:rPr>
          <w:color w:val="FF0000"/>
        </w:rPr>
        <w:t>ЮрЛица</w:t>
      </w:r>
      <w:proofErr w:type="spellEnd"/>
      <w:r w:rsidRPr="00D666DE">
        <w:rPr>
          <w:color w:val="FF0000"/>
        </w:rPr>
        <w:t>» или «</w:t>
      </w:r>
      <w:proofErr w:type="spellStart"/>
      <w:r w:rsidRPr="00D666DE">
        <w:rPr>
          <w:color w:val="FF0000"/>
        </w:rPr>
        <w:t>ФизЛица</w:t>
      </w:r>
      <w:proofErr w:type="spellEnd"/>
      <w:r w:rsidRPr="00D666DE">
        <w:rPr>
          <w:color w:val="FF0000"/>
        </w:rPr>
        <w:t>»</w:t>
      </w:r>
      <w:r>
        <w:t xml:space="preserve"> </w:t>
      </w:r>
      <w:r w:rsidRPr="00D666DE">
        <w:rPr>
          <w:color w:val="00B050"/>
        </w:rPr>
        <w:t>в поле «ИНН»</w:t>
      </w:r>
      <w:r>
        <w:t xml:space="preserve">. </w:t>
      </w:r>
      <w:r w:rsidRPr="00D666DE">
        <w:rPr>
          <w:color w:val="FF0000"/>
        </w:rPr>
        <w:t>Справочник «Контрагенты» через поле «</w:t>
      </w:r>
      <w:proofErr w:type="spellStart"/>
      <w:r w:rsidRPr="00D666DE">
        <w:rPr>
          <w:color w:val="FF0000"/>
        </w:rPr>
        <w:t>ЮрФизЛицо</w:t>
      </w:r>
      <w:proofErr w:type="spellEnd"/>
      <w:r w:rsidRPr="00D666DE">
        <w:rPr>
          <w:color w:val="FF0000"/>
        </w:rPr>
        <w:t>» связан со справочником «</w:t>
      </w:r>
      <w:proofErr w:type="spellStart"/>
      <w:r w:rsidRPr="00D666DE">
        <w:rPr>
          <w:color w:val="FF0000"/>
        </w:rPr>
        <w:t>ЮрЛица</w:t>
      </w:r>
      <w:proofErr w:type="spellEnd"/>
      <w:r w:rsidRPr="00D666DE">
        <w:rPr>
          <w:color w:val="FF0000"/>
        </w:rPr>
        <w:t>» или «</w:t>
      </w:r>
      <w:proofErr w:type="spellStart"/>
      <w:r w:rsidRPr="00D666DE">
        <w:rPr>
          <w:color w:val="FF0000"/>
        </w:rPr>
        <w:t>ФизЛица</w:t>
      </w:r>
      <w:proofErr w:type="spellEnd"/>
      <w:r w:rsidRPr="00D666DE">
        <w:rPr>
          <w:color w:val="FF0000"/>
        </w:rPr>
        <w:t>».</w:t>
      </w:r>
      <w:r>
        <w:t xml:space="preserve"> </w:t>
      </w:r>
    </w:p>
    <w:p w:rsidR="000344CE" w:rsidRPr="00B17AF2" w:rsidRDefault="000344CE" w:rsidP="000344CE">
      <w:pPr>
        <w:pStyle w:val="aa"/>
        <w:rPr>
          <w:color w:val="00B050"/>
        </w:rPr>
      </w:pPr>
      <w:r>
        <w:rPr>
          <w:lang w:val="en-US"/>
        </w:rPr>
        <w:t>b</w:t>
      </w:r>
      <w:r>
        <w:t xml:space="preserve">)  </w:t>
      </w:r>
      <w:r>
        <w:rPr>
          <w:szCs w:val="24"/>
        </w:rPr>
        <w:t xml:space="preserve">Тип контрагента зависит от типа реквизита </w:t>
      </w:r>
      <w:r w:rsidRPr="00B17AF2">
        <w:rPr>
          <w:color w:val="00B050"/>
          <w:szCs w:val="24"/>
        </w:rPr>
        <w:t>«</w:t>
      </w:r>
      <w:proofErr w:type="spellStart"/>
      <w:r w:rsidRPr="00B17AF2">
        <w:rPr>
          <w:color w:val="00B050"/>
        </w:rPr>
        <w:t>ЮрФизЛицо</w:t>
      </w:r>
      <w:proofErr w:type="spellEnd"/>
      <w:r w:rsidRPr="00B17AF2">
        <w:rPr>
          <w:color w:val="00B050"/>
        </w:rPr>
        <w:t xml:space="preserve">», либо </w:t>
      </w:r>
      <w:proofErr w:type="spellStart"/>
      <w:r w:rsidRPr="00B17AF2">
        <w:rPr>
          <w:color w:val="00B050"/>
        </w:rPr>
        <w:t>фи</w:t>
      </w:r>
      <w:bookmarkStart w:id="0" w:name="_GoBack"/>
      <w:bookmarkEnd w:id="0"/>
      <w:r w:rsidRPr="00B17AF2">
        <w:rPr>
          <w:color w:val="00B050"/>
        </w:rPr>
        <w:t>з.лицо</w:t>
      </w:r>
      <w:proofErr w:type="spellEnd"/>
      <w:r w:rsidRPr="00B17AF2">
        <w:rPr>
          <w:color w:val="00B050"/>
        </w:rPr>
        <w:t>, либо юр.лицо. ИП отдельно не выделяется.</w:t>
      </w:r>
    </w:p>
    <w:p w:rsidR="000344CE" w:rsidRDefault="000344CE" w:rsidP="000344CE">
      <w:pPr>
        <w:pStyle w:val="aa"/>
      </w:pPr>
      <w:r>
        <w:rPr>
          <w:lang w:val="en-US"/>
        </w:rPr>
        <w:t>c</w:t>
      </w:r>
      <w:r>
        <w:t xml:space="preserve">) Это </w:t>
      </w:r>
      <w:r w:rsidRPr="00B17AF2">
        <w:rPr>
          <w:color w:val="00B050"/>
        </w:rPr>
        <w:t>реквизит «</w:t>
      </w:r>
      <w:proofErr w:type="spellStart"/>
      <w:r w:rsidRPr="00B17AF2">
        <w:rPr>
          <w:color w:val="00B050"/>
        </w:rPr>
        <w:t>ЮрАдрес</w:t>
      </w:r>
      <w:proofErr w:type="spellEnd"/>
      <w:r w:rsidRPr="00B17AF2">
        <w:rPr>
          <w:color w:val="00B050"/>
        </w:rPr>
        <w:t>» в справочнике «</w:t>
      </w:r>
      <w:proofErr w:type="spellStart"/>
      <w:r w:rsidRPr="00B17AF2">
        <w:rPr>
          <w:color w:val="00B050"/>
        </w:rPr>
        <w:t>ЮрЛица</w:t>
      </w:r>
      <w:proofErr w:type="spellEnd"/>
      <w:r w:rsidRPr="00B17AF2">
        <w:rPr>
          <w:color w:val="00B050"/>
        </w:rPr>
        <w:t>»</w:t>
      </w:r>
      <w:r w:rsidR="00B17AF2">
        <w:rPr>
          <w:color w:val="00B050"/>
        </w:rPr>
        <w:t xml:space="preserve"> (значение регистра сведений)</w:t>
      </w:r>
      <w:r>
        <w:t xml:space="preserve"> или «</w:t>
      </w:r>
      <w:proofErr w:type="spellStart"/>
      <w:r>
        <w:t>ФизЛица</w:t>
      </w:r>
      <w:proofErr w:type="spellEnd"/>
      <w:r>
        <w:t>».</w:t>
      </w:r>
    </w:p>
    <w:p w:rsidR="000178A9" w:rsidRDefault="000178A9" w:rsidP="000178A9">
      <w:pPr>
        <w:ind w:left="1080"/>
      </w:pPr>
    </w:p>
    <w:p w:rsidR="00C34095" w:rsidRDefault="00CF1A06">
      <w:pPr>
        <w:numPr>
          <w:ilvl w:val="0"/>
          <w:numId w:val="1"/>
        </w:numPr>
      </w:pPr>
      <w:r>
        <w:t>Как ведётся учёт сторонних поднадзорных (Контрагенты, Адреса доставки, Торговые точки или проч.)?</w:t>
      </w:r>
    </w:p>
    <w:p w:rsidR="00C34095" w:rsidRDefault="00CF1A06">
      <w:pPr>
        <w:numPr>
          <w:ilvl w:val="1"/>
          <w:numId w:val="1"/>
        </w:numPr>
      </w:pPr>
      <w:r>
        <w:t xml:space="preserve">Как поднадзорные связаны с </w:t>
      </w:r>
      <w:proofErr w:type="gramStart"/>
      <w:r>
        <w:t>хозяйствующими</w:t>
      </w:r>
      <w:proofErr w:type="gramEnd"/>
      <w:r>
        <w:t xml:space="preserve"> (подчинены или связаны по полю)?</w:t>
      </w:r>
    </w:p>
    <w:p w:rsidR="00C34095" w:rsidRDefault="00CF1A06">
      <w:pPr>
        <w:numPr>
          <w:ilvl w:val="1"/>
          <w:numId w:val="1"/>
        </w:numPr>
      </w:pPr>
      <w:r>
        <w:t>Как получить фактический адрес?</w:t>
      </w:r>
    </w:p>
    <w:p w:rsidR="008D0A90" w:rsidRDefault="008D0A90" w:rsidP="008D0A90"/>
    <w:p w:rsidR="00032304" w:rsidRDefault="00032304" w:rsidP="00032304">
      <w:pPr>
        <w:pStyle w:val="aa"/>
      </w:pPr>
      <w:r>
        <w:t xml:space="preserve">Справочник «Контрагенты» (название в конфигурации). </w:t>
      </w:r>
    </w:p>
    <w:p w:rsidR="00032304" w:rsidRPr="00B17AF2" w:rsidRDefault="00032304" w:rsidP="00032304">
      <w:pPr>
        <w:pStyle w:val="aa"/>
        <w:rPr>
          <w:color w:val="00B050"/>
        </w:rPr>
      </w:pPr>
      <w:r>
        <w:t>а) Никак, все находятся в одном и том же справочнике.</w:t>
      </w:r>
      <w:r w:rsidR="00B17AF2">
        <w:t xml:space="preserve"> </w:t>
      </w:r>
      <w:r w:rsidR="00B17AF2">
        <w:rPr>
          <w:color w:val="00B050"/>
        </w:rPr>
        <w:t>ДА</w:t>
      </w:r>
    </w:p>
    <w:p w:rsidR="00032304" w:rsidRDefault="00032304" w:rsidP="00032304">
      <w:pPr>
        <w:pStyle w:val="aa"/>
      </w:pPr>
      <w:r>
        <w:rPr>
          <w:lang w:val="en-US"/>
        </w:rPr>
        <w:t>b</w:t>
      </w:r>
      <w:r>
        <w:t xml:space="preserve">)  Это </w:t>
      </w:r>
      <w:r w:rsidRPr="00B17AF2">
        <w:rPr>
          <w:color w:val="00B050"/>
        </w:rPr>
        <w:t>реквизит «</w:t>
      </w:r>
      <w:proofErr w:type="spellStart"/>
      <w:r w:rsidRPr="00B17AF2">
        <w:rPr>
          <w:color w:val="00B050"/>
        </w:rPr>
        <w:t>ФактАдрес</w:t>
      </w:r>
      <w:proofErr w:type="spellEnd"/>
      <w:r w:rsidRPr="00B17AF2">
        <w:rPr>
          <w:color w:val="00B050"/>
        </w:rPr>
        <w:t>» в справочнике «</w:t>
      </w:r>
      <w:proofErr w:type="spellStart"/>
      <w:r w:rsidRPr="00B17AF2">
        <w:rPr>
          <w:color w:val="00B050"/>
        </w:rPr>
        <w:t>ЮрЛица</w:t>
      </w:r>
      <w:proofErr w:type="spellEnd"/>
      <w:r w:rsidRPr="00B17AF2">
        <w:rPr>
          <w:color w:val="00B050"/>
        </w:rPr>
        <w:t>»</w:t>
      </w:r>
      <w:r>
        <w:t xml:space="preserve"> или «</w:t>
      </w:r>
      <w:proofErr w:type="spellStart"/>
      <w:r>
        <w:t>ФизЛица</w:t>
      </w:r>
      <w:proofErr w:type="spellEnd"/>
      <w:r>
        <w:t>».</w:t>
      </w:r>
    </w:p>
    <w:p w:rsidR="00032304" w:rsidRDefault="00032304" w:rsidP="00032304">
      <w:pPr>
        <w:pStyle w:val="aa"/>
      </w:pPr>
    </w:p>
    <w:p w:rsidR="00C34095" w:rsidRDefault="00C34095"/>
    <w:p w:rsidR="00C34095" w:rsidRDefault="00CF1A06">
      <w:pPr>
        <w:numPr>
          <w:ilvl w:val="0"/>
          <w:numId w:val="1"/>
        </w:numPr>
      </w:pPr>
      <w:r>
        <w:t>В каком справочнике учёт товаров (Номенклатура, Продукция, Материалы или проч.)?</w:t>
      </w:r>
    </w:p>
    <w:p w:rsidR="00C34095" w:rsidRDefault="00CF1A06">
      <w:pPr>
        <w:numPr>
          <w:ilvl w:val="1"/>
          <w:numId w:val="1"/>
        </w:numPr>
      </w:pPr>
      <w:r>
        <w:t>В каком поле название товара для регистрации?</w:t>
      </w:r>
    </w:p>
    <w:p w:rsidR="00C34095" w:rsidRDefault="00CF1A06">
      <w:pPr>
        <w:numPr>
          <w:ilvl w:val="1"/>
          <w:numId w:val="1"/>
        </w:numPr>
      </w:pPr>
      <w:r>
        <w:t>Указываются ли сроки годности?</w:t>
      </w:r>
    </w:p>
    <w:p w:rsidR="00C34095" w:rsidRDefault="00CF1A06">
      <w:pPr>
        <w:numPr>
          <w:ilvl w:val="1"/>
          <w:numId w:val="1"/>
        </w:numPr>
      </w:pPr>
      <w:r>
        <w:t>Указан ли вес единицы товара?</w:t>
      </w:r>
    </w:p>
    <w:p w:rsidR="00C34095" w:rsidRDefault="00CF1A06">
      <w:pPr>
        <w:numPr>
          <w:ilvl w:val="1"/>
          <w:numId w:val="1"/>
        </w:numPr>
      </w:pPr>
      <w:r>
        <w:t xml:space="preserve">Артикул / ГОСТ / </w:t>
      </w:r>
      <w:r>
        <w:rPr>
          <w:lang w:val="en-US"/>
        </w:rPr>
        <w:t>GTIN</w:t>
      </w:r>
      <w:r w:rsidRPr="005B0C2C">
        <w:t xml:space="preserve"> / </w:t>
      </w:r>
      <w:r>
        <w:t>штрих код</w:t>
      </w:r>
      <w:proofErr w:type="gramStart"/>
      <w:r w:rsidRPr="005B0C2C">
        <w:t xml:space="preserve"> ?</w:t>
      </w:r>
      <w:proofErr w:type="gramEnd"/>
    </w:p>
    <w:p w:rsidR="00C34095" w:rsidRDefault="00CF1A06">
      <w:pPr>
        <w:numPr>
          <w:ilvl w:val="1"/>
          <w:numId w:val="1"/>
        </w:numPr>
      </w:pPr>
      <w:r>
        <w:t>Количество в упаковке / вес в упаковке?</w:t>
      </w:r>
    </w:p>
    <w:p w:rsidR="00032304" w:rsidRDefault="00032304" w:rsidP="00032304"/>
    <w:p w:rsidR="00032304" w:rsidRDefault="00032304" w:rsidP="00032304">
      <w:pPr>
        <w:ind w:firstLine="709"/>
      </w:pPr>
      <w:r>
        <w:t>Справочника учёт товаров – «Номенклатура».</w:t>
      </w:r>
    </w:p>
    <w:p w:rsidR="00032304" w:rsidRPr="00B17AF2" w:rsidRDefault="00032304" w:rsidP="00032304">
      <w:pPr>
        <w:pStyle w:val="aa"/>
        <w:numPr>
          <w:ilvl w:val="0"/>
          <w:numId w:val="3"/>
        </w:numPr>
        <w:rPr>
          <w:color w:val="00B050"/>
          <w:lang w:val="en-US"/>
        </w:rPr>
      </w:pPr>
      <w:r w:rsidRPr="00B17AF2">
        <w:rPr>
          <w:color w:val="00B050"/>
        </w:rPr>
        <w:t>Поле «Наименование».</w:t>
      </w:r>
    </w:p>
    <w:p w:rsidR="00032304" w:rsidRDefault="00032304" w:rsidP="00032304">
      <w:pPr>
        <w:pStyle w:val="aa"/>
        <w:numPr>
          <w:ilvl w:val="0"/>
          <w:numId w:val="3"/>
        </w:numPr>
      </w:pPr>
      <w:r>
        <w:t>Указывается срок реализации, товары по срокам годности хранятся в регистре остатков товара.</w:t>
      </w:r>
      <w:r w:rsidR="00B17AF2">
        <w:t xml:space="preserve"> </w:t>
      </w:r>
      <w:r w:rsidR="00B17AF2">
        <w:rPr>
          <w:color w:val="00B050"/>
        </w:rPr>
        <w:t>На данный момент нет.</w:t>
      </w:r>
    </w:p>
    <w:p w:rsidR="00032304" w:rsidRPr="00B17AF2" w:rsidRDefault="00032304" w:rsidP="00032304">
      <w:pPr>
        <w:pStyle w:val="aa"/>
        <w:numPr>
          <w:ilvl w:val="0"/>
          <w:numId w:val="3"/>
        </w:numPr>
        <w:rPr>
          <w:color w:val="00B050"/>
        </w:rPr>
      </w:pPr>
      <w:r w:rsidRPr="00B17AF2">
        <w:rPr>
          <w:color w:val="00B050"/>
        </w:rPr>
        <w:t>Указан. В подчиненном справочнике «Единицы», в поле «Вес».</w:t>
      </w:r>
      <w:r w:rsidR="00B17AF2" w:rsidRPr="00B17AF2">
        <w:rPr>
          <w:color w:val="00B050"/>
        </w:rPr>
        <w:t xml:space="preserve"> </w:t>
      </w:r>
      <w:r w:rsidRPr="00B17AF2">
        <w:rPr>
          <w:color w:val="00B050"/>
        </w:rPr>
        <w:t xml:space="preserve">  </w:t>
      </w:r>
    </w:p>
    <w:p w:rsidR="00032304" w:rsidRDefault="00032304" w:rsidP="00032304">
      <w:pPr>
        <w:pStyle w:val="aa"/>
        <w:numPr>
          <w:ilvl w:val="0"/>
          <w:numId w:val="3"/>
        </w:numPr>
      </w:pPr>
      <w:proofErr w:type="spellStart"/>
      <w:r>
        <w:t>Штрихкод</w:t>
      </w:r>
      <w:proofErr w:type="spellEnd"/>
      <w:r>
        <w:t>. В подчиненном справочнике «</w:t>
      </w:r>
      <w:r w:rsidRPr="00032304">
        <w:t>Единицы</w:t>
      </w:r>
      <w:r>
        <w:t>», в поле «</w:t>
      </w:r>
      <w:proofErr w:type="spellStart"/>
      <w:r w:rsidRPr="00032304">
        <w:t>ШтрихКод</w:t>
      </w:r>
      <w:proofErr w:type="spellEnd"/>
      <w:r>
        <w:t>».</w:t>
      </w:r>
      <w:r w:rsidR="00B17AF2">
        <w:t xml:space="preserve"> </w:t>
      </w:r>
      <w:r w:rsidR="00B17AF2">
        <w:rPr>
          <w:color w:val="00B050"/>
        </w:rPr>
        <w:t>В регистре сведений «</w:t>
      </w:r>
      <w:proofErr w:type="spellStart"/>
      <w:r w:rsidR="00B17AF2">
        <w:rPr>
          <w:color w:val="00B050"/>
        </w:rPr>
        <w:t>штрихкоды</w:t>
      </w:r>
      <w:proofErr w:type="spellEnd"/>
      <w:r w:rsidR="00B17AF2">
        <w:rPr>
          <w:color w:val="00B050"/>
        </w:rPr>
        <w:t xml:space="preserve">» для </w:t>
      </w:r>
      <w:proofErr w:type="spellStart"/>
      <w:r w:rsidR="00B17AF2">
        <w:rPr>
          <w:color w:val="00B050"/>
        </w:rPr>
        <w:t>еденицы</w:t>
      </w:r>
      <w:proofErr w:type="spellEnd"/>
      <w:r w:rsidR="00B17AF2">
        <w:rPr>
          <w:color w:val="00B050"/>
        </w:rPr>
        <w:t>, связь по владельцу (Номенклатуре)</w:t>
      </w:r>
    </w:p>
    <w:p w:rsidR="0047182D" w:rsidRPr="00B17AF2" w:rsidRDefault="0047182D" w:rsidP="00032304">
      <w:pPr>
        <w:pStyle w:val="aa"/>
        <w:numPr>
          <w:ilvl w:val="0"/>
          <w:numId w:val="3"/>
        </w:numPr>
        <w:rPr>
          <w:color w:val="00B050"/>
        </w:rPr>
      </w:pPr>
      <w:r w:rsidRPr="00B17AF2">
        <w:rPr>
          <w:color w:val="00B050"/>
        </w:rPr>
        <w:t xml:space="preserve">Указывается. В подчиненном справочнике «Единицы», в поле «Коэффициент». </w:t>
      </w:r>
      <w:r w:rsidR="00B17AF2" w:rsidRPr="00B17AF2">
        <w:rPr>
          <w:color w:val="00B050"/>
        </w:rPr>
        <w:t xml:space="preserve"> ДА</w:t>
      </w:r>
    </w:p>
    <w:p w:rsidR="00032304" w:rsidRDefault="00032304" w:rsidP="00032304"/>
    <w:p w:rsidR="00D40D9F" w:rsidRDefault="00D40D9F" w:rsidP="00032304"/>
    <w:p w:rsidR="00D40D9F" w:rsidRDefault="00D40D9F" w:rsidP="00032304"/>
    <w:p w:rsidR="00D40D9F" w:rsidRDefault="00D40D9F" w:rsidP="00032304"/>
    <w:p w:rsidR="00C34095" w:rsidRDefault="00CF1A06">
      <w:pPr>
        <w:numPr>
          <w:ilvl w:val="0"/>
          <w:numId w:val="1"/>
        </w:numPr>
      </w:pPr>
      <w:r>
        <w:t>Ведутся ли характеристики номенклатуры?</w:t>
      </w:r>
    </w:p>
    <w:p w:rsidR="00C34095" w:rsidRDefault="00CF1A06">
      <w:pPr>
        <w:numPr>
          <w:ilvl w:val="1"/>
          <w:numId w:val="1"/>
        </w:numPr>
      </w:pPr>
      <w:r>
        <w:t>В каком поле название для регистрации?</w:t>
      </w:r>
    </w:p>
    <w:p w:rsidR="00C34095" w:rsidRPr="00B17AF2" w:rsidRDefault="00D40D9F" w:rsidP="00D40D9F">
      <w:pPr>
        <w:ind w:firstLine="360"/>
        <w:rPr>
          <w:color w:val="00B050"/>
        </w:rPr>
      </w:pPr>
      <w:r>
        <w:t xml:space="preserve"> </w:t>
      </w:r>
      <w:r w:rsidRPr="00B17AF2">
        <w:rPr>
          <w:color w:val="00B050"/>
        </w:rPr>
        <w:t>Характеристики не ведутся</w:t>
      </w:r>
      <w:proofErr w:type="gramStart"/>
      <w:r w:rsidRPr="00B17AF2">
        <w:rPr>
          <w:color w:val="00B050"/>
        </w:rPr>
        <w:t>.</w:t>
      </w:r>
      <w:proofErr w:type="gramEnd"/>
      <w:r w:rsidR="00B17AF2">
        <w:rPr>
          <w:color w:val="00B050"/>
        </w:rPr>
        <w:t xml:space="preserve"> (</w:t>
      </w:r>
      <w:proofErr w:type="gramStart"/>
      <w:r w:rsidR="00B17AF2">
        <w:rPr>
          <w:color w:val="00B050"/>
        </w:rPr>
        <w:t>т</w:t>
      </w:r>
      <w:proofErr w:type="gramEnd"/>
      <w:r w:rsidR="00B17AF2">
        <w:rPr>
          <w:color w:val="00B050"/>
        </w:rPr>
        <w:t>олько для сигарет ведем, но я думаю они ни к чему)</w:t>
      </w:r>
    </w:p>
    <w:p w:rsidR="00D40D9F" w:rsidRDefault="00D40D9F"/>
    <w:p w:rsidR="00C34095" w:rsidRDefault="00CF1A06">
      <w:pPr>
        <w:numPr>
          <w:ilvl w:val="0"/>
          <w:numId w:val="1"/>
        </w:numPr>
      </w:pPr>
      <w:r>
        <w:t xml:space="preserve">Потребуется ли </w:t>
      </w:r>
      <w:proofErr w:type="spellStart"/>
      <w:r>
        <w:t>категорийный</w:t>
      </w:r>
      <w:proofErr w:type="spellEnd"/>
      <w:r>
        <w:t xml:space="preserve"> учёт (не рекомендуется)</w:t>
      </w:r>
      <w:proofErr w:type="gramStart"/>
      <w:r>
        <w:t xml:space="preserve"> ?</w:t>
      </w:r>
      <w:proofErr w:type="gramEnd"/>
      <w:r>
        <w:t xml:space="preserve"> </w:t>
      </w:r>
    </w:p>
    <w:p w:rsidR="00D40D9F" w:rsidRPr="00B17AF2" w:rsidRDefault="00B01A27" w:rsidP="00B01A27">
      <w:pPr>
        <w:ind w:left="360" w:firstLine="349"/>
        <w:rPr>
          <w:color w:val="00B050"/>
        </w:rPr>
      </w:pPr>
      <w:r w:rsidRPr="00B17AF2">
        <w:rPr>
          <w:color w:val="00B050"/>
        </w:rPr>
        <w:t>Нет.</w:t>
      </w:r>
    </w:p>
    <w:p w:rsidR="00D40D9F" w:rsidRDefault="00D40D9F" w:rsidP="00D40D9F"/>
    <w:p w:rsidR="00C34095" w:rsidRDefault="00CF1A06">
      <w:pPr>
        <w:numPr>
          <w:ilvl w:val="0"/>
          <w:numId w:val="1"/>
        </w:numPr>
      </w:pPr>
      <w:proofErr w:type="spellStart"/>
      <w:r>
        <w:t>Партионный</w:t>
      </w:r>
      <w:proofErr w:type="spellEnd"/>
      <w:r>
        <w:t xml:space="preserve"> учёт? Да / </w:t>
      </w:r>
      <w:proofErr w:type="gramStart"/>
      <w:r>
        <w:t>нет</w:t>
      </w:r>
      <w:proofErr w:type="gramEnd"/>
      <w:r>
        <w:t xml:space="preserve"> / частично / не знаю.</w:t>
      </w:r>
    </w:p>
    <w:p w:rsidR="00B01A27" w:rsidRPr="00B17AF2" w:rsidRDefault="00B01A27" w:rsidP="00B01A27">
      <w:pPr>
        <w:ind w:left="709"/>
        <w:rPr>
          <w:color w:val="00B050"/>
        </w:rPr>
      </w:pPr>
      <w:r w:rsidRPr="00B17AF2">
        <w:rPr>
          <w:color w:val="00B050"/>
        </w:rPr>
        <w:t xml:space="preserve">Да. </w:t>
      </w:r>
      <w:proofErr w:type="gramStart"/>
      <w:r w:rsidRPr="00B17AF2">
        <w:rPr>
          <w:color w:val="00B050"/>
        </w:rPr>
        <w:t>Введен</w:t>
      </w:r>
      <w:proofErr w:type="gramEnd"/>
      <w:r w:rsidRPr="00B17AF2">
        <w:rPr>
          <w:color w:val="00B050"/>
        </w:rPr>
        <w:t xml:space="preserve"> с </w:t>
      </w:r>
      <w:r w:rsidR="00B17AF2">
        <w:rPr>
          <w:color w:val="00B050"/>
        </w:rPr>
        <w:t>Января</w:t>
      </w:r>
      <w:r w:rsidRPr="00B17AF2">
        <w:rPr>
          <w:color w:val="00B050"/>
        </w:rPr>
        <w:t xml:space="preserve"> 2018г.</w:t>
      </w:r>
      <w:r w:rsidR="00B17AF2">
        <w:rPr>
          <w:color w:val="00B050"/>
        </w:rPr>
        <w:t xml:space="preserve"> (Стандартны </w:t>
      </w:r>
      <w:proofErr w:type="spellStart"/>
      <w:r w:rsidR="00B17AF2">
        <w:rPr>
          <w:color w:val="00B050"/>
        </w:rPr>
        <w:t>партионный</w:t>
      </w:r>
      <w:proofErr w:type="spellEnd"/>
      <w:r w:rsidR="00B17AF2">
        <w:rPr>
          <w:color w:val="00B050"/>
        </w:rPr>
        <w:t xml:space="preserve"> учет программы 1С Регистр накопления «партии товаров»)</w:t>
      </w:r>
    </w:p>
    <w:p w:rsidR="00B01A27" w:rsidRDefault="00B01A27" w:rsidP="00B01A27">
      <w:pPr>
        <w:ind w:left="709"/>
      </w:pPr>
    </w:p>
    <w:p w:rsidR="00C34095" w:rsidRDefault="00CF1A06">
      <w:pPr>
        <w:numPr>
          <w:ilvl w:val="0"/>
          <w:numId w:val="1"/>
        </w:numPr>
      </w:pPr>
      <w:r>
        <w:t>Планируется ли вести учёт сертифицируемых товаров в 1С (статика или динамика)?</w:t>
      </w:r>
    </w:p>
    <w:p w:rsidR="00B01A27" w:rsidRPr="00B17AF2" w:rsidRDefault="004D4230" w:rsidP="004D4230">
      <w:pPr>
        <w:ind w:left="720"/>
        <w:rPr>
          <w:color w:val="00B050"/>
        </w:rPr>
      </w:pPr>
      <w:r w:rsidRPr="00B17AF2">
        <w:rPr>
          <w:color w:val="00B050"/>
        </w:rPr>
        <w:t>Пока не определились с необходимостью.</w:t>
      </w:r>
    </w:p>
    <w:p w:rsidR="00C34095" w:rsidRDefault="00C34095"/>
    <w:p w:rsidR="00C34095" w:rsidRDefault="00CF1A06">
      <w:pPr>
        <w:numPr>
          <w:ilvl w:val="0"/>
          <w:numId w:val="1"/>
        </w:numPr>
      </w:pPr>
      <w:r>
        <w:t>Выяснить перечень всех документов 1С, участвующих в процессе.</w:t>
      </w:r>
    </w:p>
    <w:p w:rsidR="004D4230" w:rsidRDefault="004D4230" w:rsidP="004D4230">
      <w:pPr>
        <w:ind w:left="709"/>
      </w:pPr>
      <w:r>
        <w:t>«</w:t>
      </w:r>
      <w:proofErr w:type="spellStart"/>
      <w:r>
        <w:t>ПоступлениеТМЦ</w:t>
      </w:r>
      <w:proofErr w:type="spellEnd"/>
      <w:r>
        <w:t>», «</w:t>
      </w:r>
      <w:proofErr w:type="spellStart"/>
      <w:r>
        <w:t>ПеремещениеТМЦ</w:t>
      </w:r>
      <w:proofErr w:type="spellEnd"/>
      <w:r>
        <w:t>», «</w:t>
      </w:r>
      <w:proofErr w:type="spellStart"/>
      <w:r w:rsidRPr="004D4230">
        <w:t>ВозвратОтПокупателя</w:t>
      </w:r>
      <w:proofErr w:type="spellEnd"/>
      <w:r>
        <w:t>», «</w:t>
      </w:r>
      <w:proofErr w:type="spellStart"/>
      <w:r w:rsidRPr="004D4230">
        <w:t>ВозвратПоставщику</w:t>
      </w:r>
      <w:proofErr w:type="spellEnd"/>
      <w:r>
        <w:t>», «Реализация», «</w:t>
      </w:r>
      <w:proofErr w:type="spellStart"/>
      <w:r w:rsidRPr="004D4230">
        <w:t>СписаниеТМЦ</w:t>
      </w:r>
      <w:proofErr w:type="spellEnd"/>
      <w:r>
        <w:t>», «</w:t>
      </w:r>
      <w:proofErr w:type="spellStart"/>
      <w:r w:rsidRPr="004D4230">
        <w:t>ОприходованиеТМЦ</w:t>
      </w:r>
      <w:proofErr w:type="spellEnd"/>
      <w:r>
        <w:t>» - название в конфигурации.</w:t>
      </w:r>
    </w:p>
    <w:p w:rsidR="00B17AF2" w:rsidRPr="00B17AF2" w:rsidRDefault="00B17AF2" w:rsidP="00B17AF2">
      <w:pPr>
        <w:ind w:left="709"/>
        <w:rPr>
          <w:color w:val="00B050"/>
        </w:rPr>
      </w:pPr>
      <w:r w:rsidRPr="00B17AF2">
        <w:rPr>
          <w:color w:val="00B050"/>
        </w:rPr>
        <w:t>Поступление товаров и услуг, перемещение товаров, возврат товаров от покупателя, возврат товаров поставщику, Реализация товаров и услуг, списание товаров, оприходование товаров</w:t>
      </w:r>
    </w:p>
    <w:p w:rsidR="004D4230" w:rsidRDefault="004D4230" w:rsidP="004D4230"/>
    <w:p w:rsidR="00C34095" w:rsidRDefault="00CF1A06">
      <w:pPr>
        <w:numPr>
          <w:ilvl w:val="0"/>
          <w:numId w:val="1"/>
        </w:numPr>
      </w:pPr>
      <w:r>
        <w:t>Нужен ли учёт по складам или достаточно по организациям?</w:t>
      </w:r>
    </w:p>
    <w:p w:rsidR="004D4230" w:rsidRPr="00B17AF2" w:rsidRDefault="004D4230" w:rsidP="004D4230">
      <w:pPr>
        <w:ind w:left="709"/>
        <w:rPr>
          <w:color w:val="00B050"/>
        </w:rPr>
      </w:pPr>
      <w:r w:rsidRPr="00B17AF2">
        <w:rPr>
          <w:color w:val="00B050"/>
        </w:rPr>
        <w:t>Нужен, в нашем случае – это учет по «Фирмам» (справочник «Фирмы»).</w:t>
      </w:r>
    </w:p>
    <w:p w:rsidR="004D4230" w:rsidRDefault="004D4230" w:rsidP="004D4230"/>
    <w:p w:rsidR="00C34095" w:rsidRDefault="00CF1A06">
      <w:pPr>
        <w:numPr>
          <w:ilvl w:val="0"/>
          <w:numId w:val="1"/>
        </w:numPr>
      </w:pPr>
      <w:r>
        <w:t>Выяснить особенности каждого документа:</w:t>
      </w:r>
    </w:p>
    <w:p w:rsidR="00C34095" w:rsidRDefault="00CF1A06">
      <w:pPr>
        <w:numPr>
          <w:ilvl w:val="1"/>
          <w:numId w:val="1"/>
        </w:numPr>
      </w:pPr>
      <w:r>
        <w:t>Тип сертификата по документу: производственный/входящий/исходящий.</w:t>
      </w:r>
    </w:p>
    <w:p w:rsidR="00C34095" w:rsidRDefault="00CF1A06">
      <w:pPr>
        <w:numPr>
          <w:ilvl w:val="1"/>
          <w:numId w:val="1"/>
        </w:numPr>
      </w:pPr>
      <w:r>
        <w:t>В каком поле указывается Организация (подразделение, склад отправитель).</w:t>
      </w:r>
    </w:p>
    <w:p w:rsidR="00C34095" w:rsidRDefault="00CF1A06">
      <w:pPr>
        <w:numPr>
          <w:ilvl w:val="1"/>
          <w:numId w:val="1"/>
        </w:numPr>
      </w:pPr>
      <w:r>
        <w:t>В каком поле указывается Контрагент (подразделение, адрес доставки, склад получатель)</w:t>
      </w:r>
    </w:p>
    <w:p w:rsidR="00C34095" w:rsidRDefault="00CF1A06">
      <w:pPr>
        <w:numPr>
          <w:ilvl w:val="1"/>
          <w:numId w:val="1"/>
        </w:numPr>
      </w:pPr>
      <w:r>
        <w:t>Из какого поля берётся Номенклатура (продукция, сырьё).</w:t>
      </w:r>
    </w:p>
    <w:p w:rsidR="00C34095" w:rsidRDefault="00CF1A06">
      <w:pPr>
        <w:numPr>
          <w:ilvl w:val="1"/>
          <w:numId w:val="1"/>
        </w:numPr>
      </w:pPr>
      <w:r>
        <w:t>Из какого поля берётся количество? Где указывается вес одной штуки?</w:t>
      </w:r>
    </w:p>
    <w:p w:rsidR="00C34095" w:rsidRDefault="00CF1A06">
      <w:pPr>
        <w:numPr>
          <w:ilvl w:val="1"/>
          <w:numId w:val="1"/>
        </w:numPr>
      </w:pPr>
      <w:r>
        <w:t>Как рассчитывается количество упаковок?</w:t>
      </w:r>
    </w:p>
    <w:p w:rsidR="004D4230" w:rsidRDefault="004D4230" w:rsidP="004D4230"/>
    <w:p w:rsidR="004D4230" w:rsidRPr="00B17AF2" w:rsidRDefault="004D4230" w:rsidP="004D4230">
      <w:pPr>
        <w:pStyle w:val="aa"/>
        <w:numPr>
          <w:ilvl w:val="0"/>
          <w:numId w:val="4"/>
        </w:numPr>
        <w:rPr>
          <w:color w:val="00B050"/>
        </w:rPr>
      </w:pPr>
      <w:r w:rsidRPr="00B17AF2">
        <w:rPr>
          <w:color w:val="00B050"/>
        </w:rPr>
        <w:t>нет</w:t>
      </w:r>
    </w:p>
    <w:p w:rsidR="004D4230" w:rsidRPr="00B17AF2" w:rsidRDefault="004D4230" w:rsidP="004D4230">
      <w:pPr>
        <w:pStyle w:val="aa"/>
        <w:numPr>
          <w:ilvl w:val="0"/>
          <w:numId w:val="4"/>
        </w:numPr>
        <w:rPr>
          <w:color w:val="00B050"/>
        </w:rPr>
      </w:pPr>
      <w:r w:rsidRPr="00B17AF2">
        <w:rPr>
          <w:color w:val="00B050"/>
        </w:rPr>
        <w:t>в поле «</w:t>
      </w:r>
      <w:r w:rsidR="00B17AF2" w:rsidRPr="00B17AF2">
        <w:rPr>
          <w:color w:val="00B050"/>
        </w:rPr>
        <w:t>Организация</w:t>
      </w:r>
      <w:r w:rsidRPr="00B17AF2">
        <w:rPr>
          <w:color w:val="00B050"/>
        </w:rPr>
        <w:t>»</w:t>
      </w:r>
    </w:p>
    <w:p w:rsidR="004D4230" w:rsidRPr="00B17AF2" w:rsidRDefault="004D4230" w:rsidP="004D4230">
      <w:pPr>
        <w:pStyle w:val="aa"/>
        <w:numPr>
          <w:ilvl w:val="0"/>
          <w:numId w:val="4"/>
        </w:numPr>
        <w:rPr>
          <w:color w:val="00B050"/>
        </w:rPr>
      </w:pPr>
      <w:r w:rsidRPr="00B17AF2">
        <w:rPr>
          <w:color w:val="00B050"/>
        </w:rPr>
        <w:t>в поле «Контрагент»</w:t>
      </w:r>
    </w:p>
    <w:p w:rsidR="004D4230" w:rsidRPr="00B17AF2" w:rsidRDefault="004D4230" w:rsidP="004D4230">
      <w:pPr>
        <w:pStyle w:val="aa"/>
        <w:numPr>
          <w:ilvl w:val="0"/>
          <w:numId w:val="4"/>
        </w:numPr>
        <w:rPr>
          <w:color w:val="00B050"/>
        </w:rPr>
      </w:pPr>
      <w:r w:rsidRPr="00B17AF2">
        <w:rPr>
          <w:color w:val="00B050"/>
        </w:rPr>
        <w:t>табличная часть документа, поле «</w:t>
      </w:r>
      <w:r w:rsidRPr="00B17AF2">
        <w:rPr>
          <w:color w:val="00B050"/>
          <w:szCs w:val="24"/>
        </w:rPr>
        <w:t>Номенклатура</w:t>
      </w:r>
      <w:r w:rsidRPr="00B17AF2">
        <w:rPr>
          <w:color w:val="00B050"/>
        </w:rPr>
        <w:t>»</w:t>
      </w:r>
    </w:p>
    <w:p w:rsidR="004D4230" w:rsidRPr="00B17AF2" w:rsidRDefault="004D4230" w:rsidP="004D4230">
      <w:pPr>
        <w:pStyle w:val="aa"/>
        <w:numPr>
          <w:ilvl w:val="0"/>
          <w:numId w:val="4"/>
        </w:numPr>
        <w:rPr>
          <w:color w:val="00B050"/>
        </w:rPr>
      </w:pPr>
      <w:r w:rsidRPr="00B17AF2">
        <w:rPr>
          <w:color w:val="00B050"/>
        </w:rPr>
        <w:t>табличная часть документа, поле «</w:t>
      </w:r>
      <w:r w:rsidRPr="00B17AF2">
        <w:rPr>
          <w:color w:val="00B050"/>
          <w:szCs w:val="24"/>
        </w:rPr>
        <w:t>Количество</w:t>
      </w:r>
      <w:r w:rsidRPr="00B17AF2">
        <w:rPr>
          <w:color w:val="00B050"/>
        </w:rPr>
        <w:t>», табличная часть документа, поле «Единица»</w:t>
      </w:r>
    </w:p>
    <w:p w:rsidR="004D4230" w:rsidRPr="00B17AF2" w:rsidRDefault="004D4230" w:rsidP="004D4230">
      <w:pPr>
        <w:pStyle w:val="aa"/>
        <w:numPr>
          <w:ilvl w:val="0"/>
          <w:numId w:val="4"/>
        </w:numPr>
        <w:rPr>
          <w:color w:val="00B050"/>
        </w:rPr>
      </w:pPr>
      <w:r w:rsidRPr="00B17AF2">
        <w:rPr>
          <w:color w:val="00B050"/>
        </w:rPr>
        <w:t>табличная часть документа, поле «Коэффициент»</w:t>
      </w:r>
    </w:p>
    <w:p w:rsidR="004D4230" w:rsidRDefault="004D4230" w:rsidP="004D4230"/>
    <w:p w:rsidR="00C34095" w:rsidRDefault="00CF1A06">
      <w:pPr>
        <w:numPr>
          <w:ilvl w:val="0"/>
          <w:numId w:val="1"/>
        </w:numPr>
      </w:pPr>
      <w:r>
        <w:t>Особенности по типам документов:</w:t>
      </w:r>
    </w:p>
    <w:p w:rsidR="00C34095" w:rsidRDefault="00CF1A06">
      <w:pPr>
        <w:numPr>
          <w:ilvl w:val="1"/>
          <w:numId w:val="1"/>
        </w:numPr>
      </w:pPr>
      <w:r>
        <w:t>Производственный:</w:t>
      </w:r>
    </w:p>
    <w:p w:rsidR="00C34095" w:rsidRDefault="00CF1A06">
      <w:pPr>
        <w:numPr>
          <w:ilvl w:val="2"/>
          <w:numId w:val="1"/>
        </w:numPr>
      </w:pPr>
      <w:r>
        <w:t xml:space="preserve">Какой тип производства? С сырьём / без сырья / по нормам сырья / </w:t>
      </w:r>
      <w:proofErr w:type="gramStart"/>
      <w:r>
        <w:t>сводное</w:t>
      </w:r>
      <w:proofErr w:type="gramEnd"/>
      <w:r>
        <w:t xml:space="preserve"> за день / аналоги сырья.</w:t>
      </w:r>
    </w:p>
    <w:p w:rsidR="00C34095" w:rsidRDefault="00CF1A06">
      <w:pPr>
        <w:numPr>
          <w:ilvl w:val="2"/>
          <w:numId w:val="1"/>
        </w:numPr>
      </w:pPr>
      <w:r>
        <w:t>Принцип отбора сырья для списания? По номенклатуре / датам выработки / по категориям / по производителю / по коду партии.</w:t>
      </w:r>
    </w:p>
    <w:p w:rsidR="00C34095" w:rsidRDefault="00CF1A06">
      <w:pPr>
        <w:numPr>
          <w:ilvl w:val="2"/>
          <w:numId w:val="1"/>
        </w:numPr>
      </w:pPr>
      <w:r>
        <w:t>Чем заполнять даты выработки продукции?</w:t>
      </w:r>
    </w:p>
    <w:p w:rsidR="00C34095" w:rsidRDefault="00CF1A06">
      <w:pPr>
        <w:numPr>
          <w:ilvl w:val="2"/>
          <w:numId w:val="1"/>
        </w:numPr>
      </w:pPr>
      <w:r>
        <w:t>Лабораторные исследования?</w:t>
      </w:r>
    </w:p>
    <w:p w:rsidR="00C34095" w:rsidRDefault="00CF1A06">
      <w:pPr>
        <w:numPr>
          <w:ilvl w:val="1"/>
          <w:numId w:val="1"/>
        </w:numPr>
      </w:pPr>
      <w:r>
        <w:t>Входящий:</w:t>
      </w:r>
    </w:p>
    <w:p w:rsidR="00C34095" w:rsidRDefault="00CF1A06">
      <w:pPr>
        <w:numPr>
          <w:ilvl w:val="2"/>
          <w:numId w:val="1"/>
        </w:numPr>
      </w:pPr>
      <w:r>
        <w:t>Будут ли бумажные входящие или только электронные?</w:t>
      </w:r>
    </w:p>
    <w:p w:rsidR="00C34095" w:rsidRDefault="00CF1A06">
      <w:pPr>
        <w:numPr>
          <w:ilvl w:val="2"/>
          <w:numId w:val="1"/>
        </w:numPr>
      </w:pPr>
      <w:r>
        <w:t xml:space="preserve">Нужно ли соответствие товаров по артикулу или </w:t>
      </w:r>
      <w:proofErr w:type="spellStart"/>
      <w:proofErr w:type="gramStart"/>
      <w:r>
        <w:t>проч</w:t>
      </w:r>
      <w:proofErr w:type="spellEnd"/>
      <w:proofErr w:type="gramEnd"/>
      <w:r>
        <w:t>?</w:t>
      </w:r>
    </w:p>
    <w:p w:rsidR="00C34095" w:rsidRDefault="00CF1A06">
      <w:pPr>
        <w:numPr>
          <w:ilvl w:val="2"/>
          <w:numId w:val="1"/>
        </w:numPr>
      </w:pPr>
      <w:r>
        <w:t>Импортные входящие? Перечень стран.</w:t>
      </w:r>
    </w:p>
    <w:p w:rsidR="00C34095" w:rsidRDefault="00CF1A06">
      <w:pPr>
        <w:numPr>
          <w:ilvl w:val="1"/>
          <w:numId w:val="1"/>
        </w:numPr>
      </w:pPr>
      <w:proofErr w:type="spellStart"/>
      <w:r>
        <w:t>Исходяший</w:t>
      </w:r>
      <w:proofErr w:type="spellEnd"/>
      <w:r>
        <w:t>:</w:t>
      </w:r>
    </w:p>
    <w:p w:rsidR="00C34095" w:rsidRDefault="00CF1A06">
      <w:pPr>
        <w:numPr>
          <w:ilvl w:val="2"/>
          <w:numId w:val="1"/>
        </w:numPr>
      </w:pPr>
      <w:r>
        <w:t xml:space="preserve">Как подбирать остатки? По номенклатуре / по дате выработки или просрочки / </w:t>
      </w:r>
      <w:r>
        <w:lastRenderedPageBreak/>
        <w:t>по производителю / по категории / по коду партии или проч.</w:t>
      </w:r>
    </w:p>
    <w:p w:rsidR="00C34095" w:rsidRDefault="00CF1A06">
      <w:pPr>
        <w:numPr>
          <w:ilvl w:val="2"/>
          <w:numId w:val="1"/>
        </w:numPr>
      </w:pPr>
      <w:r>
        <w:t>Как подвязывается транспорт?</w:t>
      </w:r>
    </w:p>
    <w:p w:rsidR="00C34095" w:rsidRDefault="00CF1A06">
      <w:pPr>
        <w:numPr>
          <w:ilvl w:val="2"/>
          <w:numId w:val="1"/>
        </w:numPr>
      </w:pPr>
      <w:proofErr w:type="spellStart"/>
      <w:r>
        <w:t>Мультимодальные</w:t>
      </w:r>
      <w:proofErr w:type="spellEnd"/>
      <w:r>
        <w:t xml:space="preserve"> перевозки?</w:t>
      </w:r>
    </w:p>
    <w:p w:rsidR="00C34095" w:rsidRDefault="00CF1A06">
      <w:pPr>
        <w:numPr>
          <w:ilvl w:val="2"/>
          <w:numId w:val="1"/>
        </w:numPr>
      </w:pPr>
      <w:r>
        <w:t>Связанные документы (для сетей)? Номер заказа, номер накладной и проч.</w:t>
      </w:r>
    </w:p>
    <w:p w:rsidR="00C34095" w:rsidRDefault="00CF1A06">
      <w:pPr>
        <w:numPr>
          <w:ilvl w:val="2"/>
          <w:numId w:val="1"/>
        </w:numPr>
      </w:pPr>
      <w:proofErr w:type="spellStart"/>
      <w:r>
        <w:t>Перезаполнение</w:t>
      </w:r>
      <w:proofErr w:type="spellEnd"/>
      <w:r>
        <w:t xml:space="preserve"> артикула, </w:t>
      </w:r>
      <w:r>
        <w:rPr>
          <w:lang w:val="en-US"/>
        </w:rPr>
        <w:t>GTIN</w:t>
      </w:r>
      <w:r w:rsidRPr="005B0C2C">
        <w:t xml:space="preserve"> </w:t>
      </w:r>
      <w:r>
        <w:t>или названия товара в табличной части (для сетей).</w:t>
      </w:r>
    </w:p>
    <w:p w:rsidR="00C34095" w:rsidRDefault="00CF1A06">
      <w:pPr>
        <w:numPr>
          <w:ilvl w:val="2"/>
          <w:numId w:val="1"/>
        </w:numPr>
      </w:pPr>
      <w:r>
        <w:t>Многоуровневая фасовка и маркировки.</w:t>
      </w:r>
    </w:p>
    <w:p w:rsidR="00E54A92" w:rsidRDefault="00E54A92" w:rsidP="00E93B4E">
      <w:pPr>
        <w:ind w:left="709"/>
      </w:pPr>
    </w:p>
    <w:p w:rsidR="00E93B4E" w:rsidRDefault="00E93B4E" w:rsidP="00E93B4E">
      <w:pPr>
        <w:ind w:left="709"/>
      </w:pPr>
      <w:r w:rsidRPr="00E93B4E">
        <w:rPr>
          <w:lang w:val="en-US"/>
        </w:rPr>
        <w:t>b</w:t>
      </w:r>
      <w:r w:rsidRPr="00E93B4E">
        <w:t>)</w:t>
      </w:r>
    </w:p>
    <w:p w:rsidR="004D4230" w:rsidRDefault="00E93B4E" w:rsidP="00E93B4E">
      <w:pPr>
        <w:pStyle w:val="aa"/>
        <w:numPr>
          <w:ilvl w:val="0"/>
          <w:numId w:val="6"/>
        </w:numPr>
      </w:pPr>
      <w:r>
        <w:t>Будут оба - бумажные и электронные.</w:t>
      </w:r>
    </w:p>
    <w:p w:rsidR="00E93B4E" w:rsidRDefault="00E93B4E" w:rsidP="00E93B4E">
      <w:pPr>
        <w:ind w:firstLine="709"/>
      </w:pPr>
      <w:r>
        <w:t>с)</w:t>
      </w:r>
    </w:p>
    <w:p w:rsidR="00E93B4E" w:rsidRPr="00E54A92" w:rsidRDefault="00E54A92" w:rsidP="00E93B4E">
      <w:pPr>
        <w:pStyle w:val="aa"/>
        <w:numPr>
          <w:ilvl w:val="0"/>
          <w:numId w:val="6"/>
        </w:numPr>
      </w:pPr>
      <w:r w:rsidRPr="00D666DE">
        <w:rPr>
          <w:color w:val="00B050"/>
          <w:szCs w:val="24"/>
        </w:rPr>
        <w:t>Остатки - п</w:t>
      </w:r>
      <w:r w:rsidR="00E93B4E" w:rsidRPr="00D666DE">
        <w:rPr>
          <w:color w:val="00B050"/>
          <w:szCs w:val="24"/>
        </w:rPr>
        <w:t>о номенклатуре</w:t>
      </w:r>
      <w:r>
        <w:rPr>
          <w:szCs w:val="24"/>
        </w:rPr>
        <w:t>, по дате выработки</w:t>
      </w:r>
    </w:p>
    <w:p w:rsidR="00E54A92" w:rsidRPr="00E54A92" w:rsidRDefault="00E54A92" w:rsidP="00E93B4E">
      <w:pPr>
        <w:pStyle w:val="aa"/>
        <w:numPr>
          <w:ilvl w:val="0"/>
          <w:numId w:val="6"/>
        </w:numPr>
      </w:pPr>
      <w:r>
        <w:rPr>
          <w:szCs w:val="24"/>
        </w:rPr>
        <w:t>Транспорт – накладные «Реализация»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дня группируются по критерию местоположения контрагента (в одном районе города). Признаком группировки является числовое поле «</w:t>
      </w:r>
      <w:proofErr w:type="spellStart"/>
      <w:r>
        <w:rPr>
          <w:szCs w:val="24"/>
        </w:rPr>
        <w:t>НомерМаршрута</w:t>
      </w:r>
      <w:proofErr w:type="spellEnd"/>
      <w:r>
        <w:rPr>
          <w:szCs w:val="24"/>
        </w:rPr>
        <w:t>» в документе «Реализация»</w:t>
      </w:r>
      <w:r w:rsidR="00CF1A06">
        <w:rPr>
          <w:szCs w:val="24"/>
        </w:rPr>
        <w:t>. Товар одного маршрута везет один автомобиль.</w:t>
      </w:r>
      <w:r w:rsidR="00D666DE">
        <w:rPr>
          <w:szCs w:val="24"/>
        </w:rPr>
        <w:t xml:space="preserve"> </w:t>
      </w:r>
      <w:r w:rsidR="00D666DE">
        <w:rPr>
          <w:color w:val="00B050"/>
          <w:szCs w:val="24"/>
        </w:rPr>
        <w:t>В документе реализация товаров и услуг есть поле «ВОДИТЕЛЬ», товар одного водителя – один автомобиль</w:t>
      </w:r>
    </w:p>
    <w:p w:rsidR="004D4230" w:rsidRDefault="004D4230" w:rsidP="004D4230"/>
    <w:p w:rsidR="00C34095" w:rsidRDefault="00CF1A06">
      <w:pPr>
        <w:numPr>
          <w:ilvl w:val="0"/>
          <w:numId w:val="1"/>
        </w:numPr>
      </w:pPr>
      <w:r>
        <w:t>Групповые операции (многоступенчатые):</w:t>
      </w:r>
    </w:p>
    <w:p w:rsidR="00C34095" w:rsidRDefault="00CF1A06">
      <w:pPr>
        <w:numPr>
          <w:ilvl w:val="1"/>
          <w:numId w:val="1"/>
        </w:numPr>
      </w:pPr>
      <w:r>
        <w:t>Внутреннее перемещение.</w:t>
      </w:r>
    </w:p>
    <w:p w:rsidR="00C34095" w:rsidRDefault="00CF1A06">
      <w:pPr>
        <w:numPr>
          <w:ilvl w:val="1"/>
          <w:numId w:val="1"/>
        </w:numPr>
      </w:pPr>
      <w:r>
        <w:t>Производство перед реализацией.</w:t>
      </w:r>
    </w:p>
    <w:p w:rsidR="00C34095" w:rsidRDefault="00CF1A06">
      <w:pPr>
        <w:numPr>
          <w:ilvl w:val="1"/>
          <w:numId w:val="1"/>
        </w:numPr>
      </w:pPr>
      <w:r>
        <w:t>Прочие комбинации.</w:t>
      </w:r>
    </w:p>
    <w:p w:rsidR="004D4230" w:rsidRDefault="004D4230" w:rsidP="004D4230"/>
    <w:p w:rsidR="004D4230" w:rsidRDefault="004D4230" w:rsidP="004D4230">
      <w:pPr>
        <w:ind w:left="709"/>
      </w:pPr>
      <w:r w:rsidRPr="00D666DE">
        <w:rPr>
          <w:color w:val="00B050"/>
        </w:rPr>
        <w:t>Внутренне перемещение – документом «</w:t>
      </w:r>
      <w:proofErr w:type="spellStart"/>
      <w:r w:rsidRPr="00D666DE">
        <w:rPr>
          <w:color w:val="00B050"/>
        </w:rPr>
        <w:t>ПеремещениеТМЦ</w:t>
      </w:r>
      <w:proofErr w:type="spellEnd"/>
      <w:r>
        <w:t>».</w:t>
      </w:r>
    </w:p>
    <w:p w:rsidR="004D4230" w:rsidRDefault="004D4230" w:rsidP="004D4230"/>
    <w:p w:rsidR="00C34095" w:rsidRDefault="00CF1A06">
      <w:pPr>
        <w:numPr>
          <w:ilvl w:val="0"/>
          <w:numId w:val="1"/>
        </w:numPr>
      </w:pPr>
      <w:r>
        <w:t>Дополнительные операции:</w:t>
      </w:r>
    </w:p>
    <w:p w:rsidR="00C34095" w:rsidRDefault="00CF1A06">
      <w:pPr>
        <w:numPr>
          <w:ilvl w:val="1"/>
          <w:numId w:val="1"/>
        </w:numPr>
      </w:pPr>
      <w:r>
        <w:t>Инвентаризации (списание / оприходование).</w:t>
      </w:r>
    </w:p>
    <w:p w:rsidR="00C34095" w:rsidRDefault="00CF1A06">
      <w:pPr>
        <w:numPr>
          <w:ilvl w:val="1"/>
          <w:numId w:val="1"/>
        </w:numPr>
      </w:pPr>
      <w:r>
        <w:t>Изменение складских записей.</w:t>
      </w:r>
    </w:p>
    <w:p w:rsidR="00C34095" w:rsidRDefault="00CF1A06">
      <w:pPr>
        <w:numPr>
          <w:ilvl w:val="1"/>
          <w:numId w:val="1"/>
        </w:numPr>
      </w:pPr>
      <w:r>
        <w:t>Загрузка остатков.</w:t>
      </w:r>
    </w:p>
    <w:p w:rsidR="00C34095" w:rsidRDefault="00CF1A06">
      <w:pPr>
        <w:numPr>
          <w:ilvl w:val="1"/>
          <w:numId w:val="1"/>
        </w:numPr>
      </w:pPr>
      <w:r>
        <w:t>Слияние остатков.</w:t>
      </w:r>
    </w:p>
    <w:p w:rsidR="004D4230" w:rsidRDefault="004D4230" w:rsidP="004D4230">
      <w:pPr>
        <w:ind w:left="720"/>
      </w:pPr>
    </w:p>
    <w:p w:rsidR="004D4230" w:rsidRDefault="004D4230" w:rsidP="004D4230">
      <w:pPr>
        <w:ind w:left="720"/>
      </w:pPr>
      <w:r>
        <w:t>Инвентаризации (списание / оприходование).</w:t>
      </w:r>
    </w:p>
    <w:p w:rsidR="004D4230" w:rsidRDefault="004D4230" w:rsidP="004D4230">
      <w:pPr>
        <w:ind w:left="1080"/>
      </w:pPr>
    </w:p>
    <w:p w:rsidR="004D4230" w:rsidRDefault="004D4230" w:rsidP="004D4230">
      <w:pPr>
        <w:ind w:left="1080"/>
      </w:pPr>
    </w:p>
    <w:p w:rsidR="00C34095" w:rsidRDefault="00C34095"/>
    <w:p w:rsidR="00C34095" w:rsidRDefault="00CF1A06">
      <w:r>
        <w:t>Если вы не знаете, как называются поля базы, прилагайте скриншоты.</w:t>
      </w:r>
    </w:p>
    <w:p w:rsidR="00C34095" w:rsidRDefault="00C34095"/>
    <w:sectPr w:rsidR="00C34095" w:rsidSect="00D40D9F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76D"/>
    <w:multiLevelType w:val="hybridMultilevel"/>
    <w:tmpl w:val="365609A2"/>
    <w:lvl w:ilvl="0" w:tplc="9AD0C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62026"/>
    <w:multiLevelType w:val="hybridMultilevel"/>
    <w:tmpl w:val="3ADC5698"/>
    <w:lvl w:ilvl="0" w:tplc="3948F7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910E4"/>
    <w:multiLevelType w:val="multilevel"/>
    <w:tmpl w:val="4C9C5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5262F2"/>
    <w:multiLevelType w:val="multilevel"/>
    <w:tmpl w:val="6ED6720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462A6E8B"/>
    <w:multiLevelType w:val="hybridMultilevel"/>
    <w:tmpl w:val="1B141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2155A"/>
    <w:multiLevelType w:val="hybridMultilevel"/>
    <w:tmpl w:val="7FBA6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34095"/>
    <w:rsid w:val="000178A9"/>
    <w:rsid w:val="00032304"/>
    <w:rsid w:val="000344CE"/>
    <w:rsid w:val="002F2D97"/>
    <w:rsid w:val="0047182D"/>
    <w:rsid w:val="004D4230"/>
    <w:rsid w:val="005B0C2C"/>
    <w:rsid w:val="008D0A90"/>
    <w:rsid w:val="00B01A27"/>
    <w:rsid w:val="00B17AF2"/>
    <w:rsid w:val="00C34095"/>
    <w:rsid w:val="00CF1A06"/>
    <w:rsid w:val="00D40D9F"/>
    <w:rsid w:val="00D666DE"/>
    <w:rsid w:val="00E54A92"/>
    <w:rsid w:val="00E93B4E"/>
    <w:rsid w:val="00E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09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34095"/>
  </w:style>
  <w:style w:type="character" w:customStyle="1" w:styleId="a4">
    <w:name w:val="Маркеры списка"/>
    <w:rsid w:val="00C3409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340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C34095"/>
    <w:pPr>
      <w:spacing w:after="120"/>
    </w:pPr>
  </w:style>
  <w:style w:type="paragraph" w:styleId="a7">
    <w:name w:val="List"/>
    <w:basedOn w:val="a6"/>
    <w:rsid w:val="00C34095"/>
  </w:style>
  <w:style w:type="paragraph" w:styleId="a8">
    <w:name w:val="Title"/>
    <w:basedOn w:val="a"/>
    <w:rsid w:val="00C3409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C34095"/>
    <w:pPr>
      <w:suppressLineNumbers/>
    </w:pPr>
  </w:style>
  <w:style w:type="paragraph" w:styleId="aa">
    <w:name w:val="List Paragraph"/>
    <w:basedOn w:val="a"/>
    <w:uiPriority w:val="34"/>
    <w:qFormat/>
    <w:rsid w:val="005B0C2C"/>
    <w:pPr>
      <w:ind w:left="720"/>
      <w:contextualSpacing/>
    </w:pPr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F2D97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F2D9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Admin_1C</cp:lastModifiedBy>
  <cp:revision>11</cp:revision>
  <cp:lastPrinted>2018-06-25T12:27:00Z</cp:lastPrinted>
  <dcterms:created xsi:type="dcterms:W3CDTF">2018-06-21T09:06:00Z</dcterms:created>
  <dcterms:modified xsi:type="dcterms:W3CDTF">2018-06-25T12:53:00Z</dcterms:modified>
  <dc:language>ru-RU</dc:language>
</cp:coreProperties>
</file>